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D" w:rsidRDefault="00E9519D" w:rsidP="00F5142A">
      <w:pPr>
        <w:spacing w:line="240" w:lineRule="auto"/>
        <w:jc w:val="center"/>
        <w:rPr>
          <w:rFonts w:ascii="Times New Roman" w:hAnsi="Times New Roman"/>
        </w:rPr>
      </w:pPr>
      <w:r w:rsidRPr="00F5142A">
        <w:rPr>
          <w:rFonts w:ascii="Times New Roman" w:hAnsi="Times New Roman"/>
          <w:b/>
        </w:rPr>
        <w:t xml:space="preserve">Аннотация к </w:t>
      </w:r>
      <w:r>
        <w:rPr>
          <w:rFonts w:ascii="Times New Roman" w:hAnsi="Times New Roman"/>
          <w:b/>
        </w:rPr>
        <w:t xml:space="preserve">предпрофессиональной </w:t>
      </w:r>
      <w:r w:rsidRPr="00F5142A">
        <w:rPr>
          <w:rFonts w:ascii="Times New Roman" w:hAnsi="Times New Roman"/>
          <w:b/>
        </w:rPr>
        <w:t>программе</w:t>
      </w:r>
      <w:r>
        <w:rPr>
          <w:rFonts w:ascii="Times New Roman" w:hAnsi="Times New Roman"/>
          <w:b/>
        </w:rPr>
        <w:t xml:space="preserve"> по виду спорта </w:t>
      </w:r>
      <w:r w:rsidR="00C641C6">
        <w:rPr>
          <w:rFonts w:ascii="Times New Roman" w:hAnsi="Times New Roman"/>
          <w:b/>
        </w:rPr>
        <w:t>греко-римская борьба</w:t>
      </w:r>
      <w:r>
        <w:rPr>
          <w:rFonts w:ascii="Times New Roman" w:hAnsi="Times New Roman"/>
          <w:b/>
        </w:rPr>
        <w:t>: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Дополнительная предпрофессиональная программа в области физической культуры и спор</w:t>
      </w:r>
      <w:r>
        <w:rPr>
          <w:rFonts w:ascii="Times New Roman" w:hAnsi="Times New Roman"/>
        </w:rPr>
        <w:t>та по виду спорта самбо</w:t>
      </w:r>
      <w:r w:rsidRPr="00F5142A">
        <w:rPr>
          <w:rFonts w:ascii="Times New Roman" w:hAnsi="Times New Roman"/>
        </w:rPr>
        <w:t xml:space="preserve"> (далее - Программа) имеет физкультурно-спортивную направленность и составлена в соответствии </w:t>
      </w:r>
      <w:proofErr w:type="gramStart"/>
      <w:r w:rsidRPr="00F5142A">
        <w:rPr>
          <w:rFonts w:ascii="Times New Roman" w:hAnsi="Times New Roman"/>
        </w:rPr>
        <w:t>с</w:t>
      </w:r>
      <w:proofErr w:type="gramEnd"/>
      <w:r w:rsidRPr="00F5142A">
        <w:rPr>
          <w:rFonts w:ascii="Times New Roman" w:hAnsi="Times New Roman"/>
        </w:rPr>
        <w:t xml:space="preserve">: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142A">
          <w:rPr>
            <w:rFonts w:ascii="Times New Roman" w:hAnsi="Times New Roman"/>
          </w:rPr>
          <w:t>2012 г</w:t>
        </w:r>
      </w:smartTag>
      <w:r w:rsidRPr="00F5142A">
        <w:rPr>
          <w:rFonts w:ascii="Times New Roman" w:hAnsi="Times New Roman"/>
        </w:rPr>
        <w:t>. № 273 «Об образовании в Российской Федерации»;</w:t>
      </w:r>
    </w:p>
    <w:p w:rsidR="00E9519D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 Федеральным законом от 4 декабря 2007 года № 329-ФЗ «О физической культуре и спорте в Российской Федерации» (с изменениями и дополнениями);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>Федерального стандарта спортивной подготовки по самбо утвержденного приказом Министерства спорта РФ от 1</w:t>
      </w:r>
      <w:r>
        <w:rPr>
          <w:rFonts w:ascii="Times New Roman" w:hAnsi="Times New Roman"/>
        </w:rPr>
        <w:t xml:space="preserve">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 xml:space="preserve">. № 932,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142A">
        <w:rPr>
          <w:rFonts w:ascii="Times New Roman" w:hAnsi="Times New Roman"/>
        </w:rPr>
        <w:t>Постановления Правительства Российской Федерации от 28 октября 2013 года № 966 «О лицензировании образовательной деятельности».</w:t>
      </w:r>
      <w:r w:rsidRPr="00430374">
        <w:rPr>
          <w:rFonts w:ascii="Times New Roman" w:hAnsi="Times New Roman"/>
        </w:rPr>
        <w:t xml:space="preserve"> </w:t>
      </w:r>
    </w:p>
    <w:p w:rsidR="00E9519D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374">
        <w:rPr>
          <w:rFonts w:ascii="Times New Roman" w:hAnsi="Times New Roman"/>
        </w:rPr>
        <w:t xml:space="preserve">Письмом </w:t>
      </w:r>
      <w:proofErr w:type="spellStart"/>
      <w:r w:rsidRPr="00430374">
        <w:rPr>
          <w:rFonts w:ascii="Times New Roman" w:hAnsi="Times New Roman"/>
        </w:rPr>
        <w:t>Минспорта</w:t>
      </w:r>
      <w:proofErr w:type="spellEnd"/>
      <w:r w:rsidRPr="00430374">
        <w:rPr>
          <w:rFonts w:ascii="Times New Roman" w:hAnsi="Times New Roman"/>
        </w:rPr>
        <w:t xml:space="preserve"> России от 12 мая </w:t>
      </w:r>
      <w:smartTag w:uri="urn:schemas-microsoft-com:office:smarttags" w:element="metricconverter">
        <w:smartTagPr>
          <w:attr w:name="ProductID" w:val="2014 г"/>
        </w:smartTagPr>
        <w:r w:rsidRPr="00430374">
          <w:rPr>
            <w:rFonts w:ascii="Times New Roman" w:hAnsi="Times New Roman"/>
          </w:rPr>
          <w:t>2014 г</w:t>
        </w:r>
      </w:smartTag>
      <w:r w:rsidRPr="00430374">
        <w:rPr>
          <w:rFonts w:ascii="Times New Roman" w:hAnsi="Times New Roman"/>
        </w:rPr>
        <w:t>. N ВМ-04-10/2554 «О направлении методических рекомендаций по организации спортивной подготовки в Российской Федерации».</w:t>
      </w:r>
    </w:p>
    <w:p w:rsidR="00E9519D" w:rsidRPr="00F5142A" w:rsidRDefault="00E9519D" w:rsidP="00430374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 также </w:t>
      </w:r>
      <w:r w:rsidRPr="00430374">
        <w:rPr>
          <w:rFonts w:ascii="Times New Roman" w:hAnsi="Times New Roman"/>
        </w:rPr>
        <w:t xml:space="preserve">примерной учебной программы для ДЮСШ, СДЮСШОР (авторы </w:t>
      </w:r>
      <w:proofErr w:type="spellStart"/>
      <w:r w:rsidRPr="00430374">
        <w:rPr>
          <w:rFonts w:ascii="Times New Roman" w:hAnsi="Times New Roman"/>
        </w:rPr>
        <w:t>С.Е.Табаков</w:t>
      </w:r>
      <w:proofErr w:type="spellEnd"/>
      <w:r w:rsidRPr="00430374">
        <w:rPr>
          <w:rFonts w:ascii="Times New Roman" w:hAnsi="Times New Roman"/>
        </w:rPr>
        <w:t xml:space="preserve">, </w:t>
      </w:r>
      <w:proofErr w:type="spellStart"/>
      <w:r w:rsidRPr="00430374">
        <w:rPr>
          <w:rFonts w:ascii="Times New Roman" w:hAnsi="Times New Roman"/>
        </w:rPr>
        <w:t>С.В.Елисеев</w:t>
      </w:r>
      <w:proofErr w:type="spellEnd"/>
      <w:r w:rsidRPr="00430374">
        <w:rPr>
          <w:rFonts w:ascii="Times New Roman" w:hAnsi="Times New Roman"/>
        </w:rPr>
        <w:t xml:space="preserve">, </w:t>
      </w:r>
      <w:proofErr w:type="spellStart"/>
      <w:r w:rsidRPr="00430374">
        <w:rPr>
          <w:rFonts w:ascii="Times New Roman" w:hAnsi="Times New Roman"/>
        </w:rPr>
        <w:t>А.В.Конаков</w:t>
      </w:r>
      <w:proofErr w:type="spellEnd"/>
      <w:r w:rsidRPr="00430374">
        <w:rPr>
          <w:rFonts w:ascii="Times New Roman" w:hAnsi="Times New Roman"/>
        </w:rPr>
        <w:t>), которая разработана в соответствии с нормативными документами, регламентирующих работу спортивных школ</w:t>
      </w:r>
      <w:r>
        <w:rPr>
          <w:rFonts w:ascii="Times New Roman" w:hAnsi="Times New Roman"/>
        </w:rPr>
        <w:t>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</w:t>
      </w:r>
      <w:r w:rsidRPr="00F5142A">
        <w:rPr>
          <w:rFonts w:ascii="Times New Roman" w:hAnsi="Times New Roman"/>
        </w:rPr>
        <w:tab/>
        <w:t>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ДЮСШ.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</w:t>
      </w:r>
      <w:r w:rsidRPr="00F5142A">
        <w:rPr>
          <w:rFonts w:ascii="Times New Roman" w:hAnsi="Times New Roman"/>
        </w:rPr>
        <w:tab/>
        <w:t>При разработке содержания программы учитывалось: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>методические рекомендации по организации спортивной подготовки в Российской Федерации;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5142A">
        <w:rPr>
          <w:rFonts w:ascii="Times New Roman" w:hAnsi="Times New Roman"/>
        </w:rPr>
        <w:t xml:space="preserve"> возрастные и индивидуальные особенности обучающихся.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Основная направленность образовательной программы выражается в следующем: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улучшение физического развития учащихся, создание условий для развития личности;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выявление задатков и способностей у детей, занимающихся  борьбой самбо;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привитие стойкого интереса к занятиям, профилактика асоциального поведения;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черт спортивного характера, обеспечение эмоционального благополучия ребенка.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техники и тактики борьбы, накопление опыта участия в соревнованиях;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формирование умения на основе анализа результатов выступлений вносить коррективы в тренировочный процесс, цель которого достижение вершин спортивного мастерства;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- овладение навыками инструкторской и судейской практик.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Нормативный срок реализации программы – </w:t>
      </w:r>
      <w:r w:rsidR="00C641C6">
        <w:rPr>
          <w:rFonts w:ascii="Times New Roman" w:hAnsi="Times New Roman"/>
        </w:rPr>
        <w:t>9</w:t>
      </w:r>
      <w:r w:rsidRPr="00F5142A">
        <w:rPr>
          <w:rFonts w:ascii="Times New Roman" w:hAnsi="Times New Roman"/>
        </w:rPr>
        <w:t xml:space="preserve"> лет. Программой предусмотрена организация образовательного процесса на этапе начальной подготовки  от 1 года до 3 лет, на учебно-тренировочном этапе 5 лет и на этапе совершенствования спортивного мастерства (сверхнормативном) </w:t>
      </w:r>
      <w:r w:rsidR="00C641C6">
        <w:rPr>
          <w:rFonts w:ascii="Times New Roman" w:hAnsi="Times New Roman"/>
        </w:rPr>
        <w:t>2</w:t>
      </w:r>
      <w:r w:rsidRPr="00F5142A">
        <w:rPr>
          <w:rFonts w:ascii="Times New Roman" w:hAnsi="Times New Roman"/>
        </w:rPr>
        <w:t xml:space="preserve"> года.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lastRenderedPageBreak/>
        <w:t xml:space="preserve">На этапе начальной подготовки осуществляется предварительная общая и специальная физическая подготовка, на учебно-тренировочном – углубленная специальная физическая подготовка.  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>На  этап начальной подготовки зачисляются обучающиеся в возрасте с 10 лет, желающие заниматься борьбой самбо и имеющие письменное разрешение врача. Продолжительность одного занятия не должна превышать двух академических часов.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Основные задачи на этапе начальной подготовки: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улучшить состояние здоровья и закаливание;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внести коррекцию недостатков физического развития;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привлечь максимально возможное число детей и подростков к занятиям </w:t>
      </w:r>
      <w:r w:rsidR="00C641C6">
        <w:rPr>
          <w:rFonts w:ascii="Times New Roman" w:hAnsi="Times New Roman"/>
        </w:rPr>
        <w:t>греко-римской борьб</w:t>
      </w:r>
      <w:r w:rsidR="00C641C6">
        <w:rPr>
          <w:rFonts w:ascii="Times New Roman" w:hAnsi="Times New Roman"/>
        </w:rPr>
        <w:t>ой</w:t>
      </w:r>
      <w:r w:rsidRPr="00F5142A">
        <w:rPr>
          <w:rFonts w:ascii="Times New Roman" w:hAnsi="Times New Roman"/>
        </w:rPr>
        <w:t>, формировать у них устойчивый интерес, мотивацию к систематическим занятиям спортом и к здоровому образу жизни;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овладеть необходимыми  навыками безопасного падения на различных покрытиях (в том числе не только в условиях спортивного зала);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обучить основам техники самбо, подготовить к разнообразным действиям в ситуациях самозащиты;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развить физические качества (силы, быстроты, выносливости, гибкости и ловкости);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воспитать моральные и волевые качества, способствовать становлению спортивного характера;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организовать контроль за развитием физических качеств;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 xml:space="preserve">выполнить контрольно-переводные нормативы для зачисления на учебно-тренировочный этап.  </w:t>
      </w:r>
    </w:p>
    <w:p w:rsidR="00E9519D" w:rsidRPr="00F5142A" w:rsidRDefault="00E9519D" w:rsidP="00F5142A">
      <w:pPr>
        <w:spacing w:line="240" w:lineRule="auto"/>
        <w:ind w:firstLine="708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    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Продолжительность одного занят</w:t>
      </w:r>
      <w:r>
        <w:rPr>
          <w:rFonts w:ascii="Times New Roman" w:hAnsi="Times New Roman"/>
        </w:rPr>
        <w:t xml:space="preserve">ия  не  должна превышать трех </w:t>
      </w:r>
      <w:r w:rsidRPr="00F5142A">
        <w:rPr>
          <w:rFonts w:ascii="Times New Roman" w:hAnsi="Times New Roman"/>
        </w:rPr>
        <w:t xml:space="preserve"> академических часов. 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 xml:space="preserve">           Задачи учебно-тренировочного этапа подготовки: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дальнейшее развитие физических качеств и функциональной подготовленности;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совершенствование технико-тактического арсенала</w:t>
      </w:r>
      <w:r w:rsidR="00C641C6">
        <w:rPr>
          <w:rFonts w:ascii="Times New Roman" w:hAnsi="Times New Roman"/>
        </w:rPr>
        <w:t xml:space="preserve"> греко-римской борьбы</w:t>
      </w:r>
      <w:r w:rsidRPr="00F5142A">
        <w:rPr>
          <w:rFonts w:ascii="Times New Roman" w:hAnsi="Times New Roman"/>
        </w:rPr>
        <w:t>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приобретение соревновательного опыта с целью повышения спортивных результатов;</w:t>
      </w:r>
    </w:p>
    <w:p w:rsidR="00E9519D" w:rsidRPr="00F5142A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воспитание специальных психических качеств;</w:t>
      </w:r>
    </w:p>
    <w:p w:rsidR="00E9519D" w:rsidRDefault="00E9519D" w:rsidP="00F5142A">
      <w:pPr>
        <w:spacing w:line="240" w:lineRule="auto"/>
        <w:rPr>
          <w:rFonts w:ascii="Times New Roman" w:hAnsi="Times New Roman"/>
        </w:rPr>
      </w:pPr>
      <w:r w:rsidRPr="00F5142A">
        <w:rPr>
          <w:rFonts w:ascii="Times New Roman" w:hAnsi="Times New Roman"/>
        </w:rPr>
        <w:t>-</w:t>
      </w:r>
      <w:r w:rsidRPr="00F5142A">
        <w:rPr>
          <w:rFonts w:ascii="Times New Roman" w:hAnsi="Times New Roman"/>
        </w:rPr>
        <w:tab/>
        <w:t>выполнение первого спортивного разряда.</w:t>
      </w:r>
    </w:p>
    <w:p w:rsidR="00E9519D" w:rsidRPr="004F3E23" w:rsidRDefault="00E9519D" w:rsidP="004F3E23">
      <w:pPr>
        <w:spacing w:line="240" w:lineRule="auto"/>
        <w:ind w:firstLine="708"/>
        <w:rPr>
          <w:rFonts w:ascii="Times New Roman" w:hAnsi="Times New Roman"/>
        </w:rPr>
      </w:pPr>
      <w:r w:rsidRPr="004F3E23">
        <w:rPr>
          <w:rFonts w:ascii="Times New Roman" w:hAnsi="Times New Roman"/>
        </w:rPr>
        <w:t>Программа является основным документом при организа</w:t>
      </w:r>
      <w:r>
        <w:rPr>
          <w:rFonts w:ascii="Times New Roman" w:hAnsi="Times New Roman"/>
        </w:rPr>
        <w:t>ции и проведении занятий по самбо</w:t>
      </w:r>
      <w:r w:rsidRPr="004F3E23">
        <w:rPr>
          <w:rFonts w:ascii="Times New Roman" w:hAnsi="Times New Roman"/>
        </w:rPr>
        <w:t xml:space="preserve">. В Программе даны конкретные методические рекомендации по организации и </w:t>
      </w:r>
      <w:r>
        <w:rPr>
          <w:rFonts w:ascii="Times New Roman" w:hAnsi="Times New Roman"/>
        </w:rPr>
        <w:t xml:space="preserve"> п</w:t>
      </w:r>
      <w:r w:rsidRPr="004F3E23">
        <w:rPr>
          <w:rFonts w:ascii="Times New Roman" w:hAnsi="Times New Roman"/>
        </w:rPr>
        <w:t xml:space="preserve">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Содержание Программы учитывает особенности подготовки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</w:t>
      </w:r>
      <w:r w:rsidR="00C641C6">
        <w:rPr>
          <w:rFonts w:ascii="Times New Roman" w:hAnsi="Times New Roman"/>
        </w:rPr>
        <w:t>греко-римской борь</w:t>
      </w:r>
      <w:r w:rsidR="00C641C6">
        <w:rPr>
          <w:rFonts w:ascii="Times New Roman" w:hAnsi="Times New Roman"/>
        </w:rPr>
        <w:t>бе</w:t>
      </w:r>
      <w:bookmarkStart w:id="0" w:name="_GoBack"/>
      <w:bookmarkEnd w:id="0"/>
      <w:r w:rsidRPr="004F3E23">
        <w:rPr>
          <w:rFonts w:ascii="Times New Roman" w:hAnsi="Times New Roman"/>
        </w:rPr>
        <w:t xml:space="preserve"> в том числе: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lastRenderedPageBreak/>
        <w:t xml:space="preserve">- большой объем разносторонней физической подготовки в общем объеме тренировочного процесса;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E9519D" w:rsidRPr="004F3E23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E9519D" w:rsidRPr="00F5142A" w:rsidRDefault="00E9519D" w:rsidP="004F3E23">
      <w:pPr>
        <w:spacing w:line="240" w:lineRule="auto"/>
        <w:rPr>
          <w:rFonts w:ascii="Times New Roman" w:hAnsi="Times New Roman"/>
        </w:rPr>
      </w:pPr>
      <w:r w:rsidRPr="004F3E23">
        <w:rPr>
          <w:rFonts w:ascii="Times New Roman" w:hAnsi="Times New Roman"/>
        </w:rPr>
        <w:t>- перспективность спортсмена выявляется на основе наличия комплексов специальных физических качеств и природных психологических особенностей</w:t>
      </w:r>
    </w:p>
    <w:sectPr w:rsidR="00E9519D" w:rsidRPr="00F5142A" w:rsidSect="0005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F3"/>
    <w:rsid w:val="000538CA"/>
    <w:rsid w:val="001C586F"/>
    <w:rsid w:val="001F4311"/>
    <w:rsid w:val="002337F3"/>
    <w:rsid w:val="00430374"/>
    <w:rsid w:val="004F3E23"/>
    <w:rsid w:val="00502837"/>
    <w:rsid w:val="007B4A59"/>
    <w:rsid w:val="0090596A"/>
    <w:rsid w:val="009328D1"/>
    <w:rsid w:val="009B6896"/>
    <w:rsid w:val="00AC1531"/>
    <w:rsid w:val="00C641C6"/>
    <w:rsid w:val="00E9519D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Кротова</cp:lastModifiedBy>
  <cp:revision>2</cp:revision>
  <dcterms:created xsi:type="dcterms:W3CDTF">2017-03-04T07:19:00Z</dcterms:created>
  <dcterms:modified xsi:type="dcterms:W3CDTF">2017-03-04T07:19:00Z</dcterms:modified>
</cp:coreProperties>
</file>