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AF" w:rsidRDefault="00E759AF" w:rsidP="00E759AF">
      <w:pPr>
        <w:pStyle w:val="1"/>
        <w:rPr>
          <w:kern w:val="0"/>
        </w:rPr>
      </w:pPr>
      <w:bookmarkStart w:id="0" w:name="_Toc476149567"/>
      <w:r>
        <w:t>ПОЯСНИТЕЛЬНАЯ</w:t>
      </w:r>
      <w:r>
        <w:rPr>
          <w:kern w:val="0"/>
        </w:rPr>
        <w:t xml:space="preserve"> ЗАПИСКА</w:t>
      </w:r>
      <w:bookmarkEnd w:id="0"/>
    </w:p>
    <w:p w:rsidR="00E759AF" w:rsidRDefault="00E759AF" w:rsidP="00E759AF">
      <w:pPr>
        <w:ind w:firstLine="709"/>
        <w:jc w:val="both"/>
      </w:pPr>
      <w:proofErr w:type="gramStart"/>
      <w:r>
        <w:t xml:space="preserve">В соответствии с уставными целями и задачами </w:t>
      </w:r>
      <w:r>
        <w:rPr>
          <w:rStyle w:val="a4"/>
        </w:rPr>
        <w:t xml:space="preserve">СПб ГБОУ ДОД «Специализированная детско-юношеская спортивная школа олимпийского резерва «Комплексная школа </w:t>
      </w:r>
      <w:r>
        <w:rPr>
          <w:bCs/>
        </w:rPr>
        <w:t>высшего</w:t>
      </w:r>
      <w:r>
        <w:rPr>
          <w:rStyle w:val="a4"/>
        </w:rPr>
        <w:t xml:space="preserve"> спортивного мастерства» (далее – Школа)</w:t>
      </w:r>
      <w:r>
        <w:t xml:space="preserve"> деятельность учреждения по реализации дополнительной предпрофессиональной общеобразовательной программы в области физической культуры и спорта по виду спорта </w:t>
      </w:r>
      <w:r w:rsidR="00F26C8B">
        <w:t>стендова</w:t>
      </w:r>
      <w:r>
        <w:t>я стрельба соответствует специфике, современным требованиям и тенденциям в сфере образования, физической культуры и спорта в Российской Федерации, в силу</w:t>
      </w:r>
      <w:proofErr w:type="gramEnd"/>
      <w:r>
        <w:t xml:space="preserve"> </w:t>
      </w:r>
      <w:proofErr w:type="gramStart"/>
      <w:r>
        <w:t>собственного содержания и особенностей вида спорта, создает максимальные условия и возможности для физического образования, воспитания и развития детей, отбора и подготовки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спорта, организации досуга и формирование потребности в поддержании здорового образа жизни и занятий спортом.</w:t>
      </w:r>
      <w:proofErr w:type="gramEnd"/>
    </w:p>
    <w:p w:rsidR="00E759AF" w:rsidRDefault="00E759AF" w:rsidP="00E759AF">
      <w:pPr>
        <w:ind w:firstLine="709"/>
        <w:jc w:val="both"/>
      </w:pPr>
      <w:r>
        <w:rPr>
          <w:bCs/>
        </w:rPr>
        <w:t xml:space="preserve">Дополнительная предпрофессиональная программа по виду спорта </w:t>
      </w:r>
      <w:r w:rsidR="00F26C8B">
        <w:rPr>
          <w:bCs/>
        </w:rPr>
        <w:t>стендо</w:t>
      </w:r>
      <w:r>
        <w:rPr>
          <w:bCs/>
        </w:rPr>
        <w:t xml:space="preserve">вая стрельба </w:t>
      </w:r>
      <w:r>
        <w:rPr>
          <w:rStyle w:val="a4"/>
        </w:rPr>
        <w:t xml:space="preserve">(далее – Программа) </w:t>
      </w:r>
      <w:r>
        <w:t xml:space="preserve">предназначена для организации работы по дополнительной предпрофессиональной подготовке по </w:t>
      </w:r>
      <w:r w:rsidR="00F26C8B">
        <w:t>стендо</w:t>
      </w:r>
      <w:r>
        <w:t>вой стрельбе в Школе на основе:</w:t>
      </w:r>
    </w:p>
    <w:p w:rsidR="00E759AF" w:rsidRDefault="00E759AF" w:rsidP="00E759AF">
      <w:pPr>
        <w:numPr>
          <w:ilvl w:val="0"/>
          <w:numId w:val="2"/>
        </w:numPr>
        <w:tabs>
          <w:tab w:val="left" w:pos="709"/>
        </w:tabs>
        <w:ind w:left="0" w:firstLine="0"/>
        <w:jc w:val="both"/>
      </w:pPr>
      <w:r>
        <w:t>Федерального стандарта спортивной подготовки по виду спорта пулевая стрельба утвержденного приказом Министерства спорта РФ от 27.03.2013 г. №1</w:t>
      </w:r>
      <w:r w:rsidR="00F26C8B">
        <w:t>44</w:t>
      </w:r>
      <w:r>
        <w:t xml:space="preserve"> с изменениями, утвержденными приказом Министерства спорта РФ от 16.02.2015 №131;</w:t>
      </w:r>
    </w:p>
    <w:p w:rsidR="00E759AF" w:rsidRDefault="00E759AF" w:rsidP="00E759AF">
      <w:pPr>
        <w:numPr>
          <w:ilvl w:val="0"/>
          <w:numId w:val="2"/>
        </w:numPr>
        <w:tabs>
          <w:tab w:val="left" w:pos="709"/>
        </w:tabs>
        <w:ind w:left="0" w:firstLine="0"/>
        <w:jc w:val="both"/>
      </w:pPr>
      <w:r>
        <w:t>Федерального закона от 04.12.2007 № 329-ФЗ (ред. от 07.06.2013) «О физической культуре и спорте в Российской Федерации»;</w:t>
      </w:r>
    </w:p>
    <w:p w:rsidR="00E759AF" w:rsidRDefault="00E759AF" w:rsidP="00E759AF">
      <w:pPr>
        <w:numPr>
          <w:ilvl w:val="0"/>
          <w:numId w:val="2"/>
        </w:numPr>
        <w:tabs>
          <w:tab w:val="left" w:pos="709"/>
        </w:tabs>
        <w:ind w:left="0" w:firstLine="0"/>
        <w:jc w:val="both"/>
      </w:pPr>
      <w:r>
        <w:t>ст. 84 Федерального закона от 29.12.2012 № 273-ФЗ «Об образ</w:t>
      </w:r>
      <w:bookmarkStart w:id="1" w:name="_GoBack"/>
      <w:bookmarkEnd w:id="1"/>
      <w:r>
        <w:t>овании в Российской Федерации»;</w:t>
      </w:r>
    </w:p>
    <w:p w:rsidR="00E759AF" w:rsidRDefault="00E759AF" w:rsidP="00E759AF">
      <w:pPr>
        <w:numPr>
          <w:ilvl w:val="0"/>
          <w:numId w:val="2"/>
        </w:numPr>
        <w:tabs>
          <w:tab w:val="left" w:pos="709"/>
        </w:tabs>
        <w:ind w:left="0" w:firstLine="0"/>
        <w:jc w:val="both"/>
      </w:pPr>
      <w:r>
        <w:t xml:space="preserve">Приказа Министерства спорта РФ от 12.09.2013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>
        <w:t>обучения по</w:t>
      </w:r>
      <w:proofErr w:type="gramEnd"/>
      <w:r>
        <w:t xml:space="preserve"> этим программам»;</w:t>
      </w:r>
    </w:p>
    <w:p w:rsidR="00E759AF" w:rsidRDefault="00E759AF" w:rsidP="00E759AF">
      <w:pPr>
        <w:numPr>
          <w:ilvl w:val="0"/>
          <w:numId w:val="2"/>
        </w:numPr>
        <w:tabs>
          <w:tab w:val="left" w:pos="709"/>
        </w:tabs>
        <w:ind w:left="0" w:firstLine="0"/>
        <w:jc w:val="both"/>
      </w:pPr>
      <w:r>
        <w:t>Приказа Министерства спорта РФ от 12.09.2013 № 731 «Об утверждении Порядка приема на обучение по дополнительным предпрофессиональным программам в области физической культуры и спорта».</w:t>
      </w:r>
    </w:p>
    <w:p w:rsidR="00615C6A" w:rsidRDefault="00615C6A"/>
    <w:sectPr w:rsidR="0061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76DA5"/>
    <w:multiLevelType w:val="hybridMultilevel"/>
    <w:tmpl w:val="3B9AE644"/>
    <w:lvl w:ilvl="0" w:tplc="543AA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63C46"/>
    <w:multiLevelType w:val="multilevel"/>
    <w:tmpl w:val="C4DA94F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71"/>
    <w:rsid w:val="00466A71"/>
    <w:rsid w:val="00615C6A"/>
    <w:rsid w:val="00E759AF"/>
    <w:rsid w:val="00F2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E759AF"/>
    <w:pPr>
      <w:keepNext/>
      <w:numPr>
        <w:numId w:val="1"/>
      </w:numPr>
      <w:spacing w:before="120" w:after="120"/>
      <w:jc w:val="center"/>
      <w:outlineLvl w:val="0"/>
    </w:pPr>
    <w:rPr>
      <w:b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9AF"/>
    <w:rPr>
      <w:rFonts w:ascii="Times New Roman" w:eastAsia="Times New Roman" w:hAnsi="Times New Roman" w:cs="Times New Roman"/>
      <w:b/>
      <w:kern w:val="32"/>
      <w:sz w:val="24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qFormat/>
    <w:rsid w:val="00E759AF"/>
    <w:pPr>
      <w:spacing w:after="120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E759AF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E759AF"/>
    <w:pPr>
      <w:keepNext/>
      <w:numPr>
        <w:numId w:val="1"/>
      </w:numPr>
      <w:spacing w:before="120" w:after="120"/>
      <w:jc w:val="center"/>
      <w:outlineLvl w:val="0"/>
    </w:pPr>
    <w:rPr>
      <w:b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9AF"/>
    <w:rPr>
      <w:rFonts w:ascii="Times New Roman" w:eastAsia="Times New Roman" w:hAnsi="Times New Roman" w:cs="Times New Roman"/>
      <w:b/>
      <w:kern w:val="32"/>
      <w:sz w:val="24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qFormat/>
    <w:rsid w:val="00E759AF"/>
    <w:pPr>
      <w:spacing w:after="120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E759AF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Кротова</dc:creator>
  <cp:lastModifiedBy>Наталья Кротова</cp:lastModifiedBy>
  <cp:revision>2</cp:revision>
  <dcterms:created xsi:type="dcterms:W3CDTF">2017-03-04T07:30:00Z</dcterms:created>
  <dcterms:modified xsi:type="dcterms:W3CDTF">2017-03-04T07:30:00Z</dcterms:modified>
</cp:coreProperties>
</file>